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TESTAMENT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Niewiele wiemy o Ludwiku. Nasze dzieciństwo i naszego ciotecznego rodzeństwa, upływało w cieniu modlitw, weschnień i łez babci Stanisławy Południk, kt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óra ciągle go wspominała i modliła się za niego. Wiedzieliśmy tyle, że był zdolny, „uczył się na księdza” i zginął w Niemczech „na robotach”. Nawet dwadzieścia kilka lat po wojnie, dzieci starano się nie wtajemniczać w jej okrucieństwa.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Nie było zdjęć, nie było dokument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ów, ciotki wspominały tylko o wiklinowym, wielkim kufrze na strychu starego domu, z religijnymi książkami i zeszytami zapisanymi pięknym, równym pismem.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Nigdy w życiu potem nie widziałam już tak pięknego pisma. Zaglądałam do tego kufra i szafki z książkami w rogu pokoju, ale mama zawsze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ówiła: Nie ruszaj! To Ludwika! - wspominała jedna z ciotek – Tak, jakby babcia wciąż wierzyła, że on kiedyś jeszcze może wrócić.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Z wiklinowego kufra ocalały tylko słowniki polsko-łaciński i polsko-francuski, kt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óre pamiętam z dzieciństwa. Zaczynałam już czytać i byłam zdziwiona, że  część rozumiem, a obok napisane jest coś, czego nie potrafię odczytać. Co to jest? - pytałam. To książki po Ludwiku - powiedziała babcia i znów zamilkła ze łzą w oku. To jak było pytać? Potem okazało się, że to były moje pierwsze słowniki w czasach niedoborów </w:t>
      </w:r>
      <w:r>
        <w:rPr>
          <w:rFonts w:ascii="Times New Roman" w:hAnsi="Times New Roman" w:cs="Times New Roman"/>
          <w:sz w:val="28"/>
          <w:szCs w:val="28"/>
        </w:rPr>
        <w:t xml:space="preserve">książek </w:t>
      </w:r>
      <w:r>
        <w:rPr>
          <w:rFonts w:ascii="Times New Roman" w:hAnsi="Times New Roman" w:cs="Times New Roman"/>
          <w:sz w:val="28"/>
          <w:szCs w:val="28"/>
          <w:lang w:val="en-US"/>
        </w:rPr>
        <w:t>na rynku.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dorosłam, babcia mnie prosiła, żebym odnalazła jakieś informacje o Ludwiku. To nie były jeszcze czasy internetu.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Babciu, a gdzie on był w tych Niemczech? Ja nie wiem – padała odpowiedź. A gdzie się uczył? Nie pamiętam już, ale ja tobie powiem... i tu nastała chwila ciszy. Ludwik, on, Panie Bracie, miał być misjonarzem! - powiedziała z dumą i naciskiem. Często wtrącała w zdanie „Panie Bracie” - te podlaskie zaścianki... I zn</w:t>
      </w:r>
      <w:r>
        <w:rPr>
          <w:rFonts w:ascii="Times New Roman" w:hAnsi="Times New Roman" w:cs="Times New Roman"/>
          <w:sz w:val="28"/>
          <w:szCs w:val="28"/>
          <w:lang w:val="en-US"/>
        </w:rPr>
        <w:t>ów milczała zamyślona, przebierając paciorki różańca. To gdzie było szukać? Zapomniałam, zajęta karierą i swoimi sprawami.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Minęło wiele lat. 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ój ojciec, Stanisław, ciężko chory, przed decydującą operacją mózgu, rozmawiał ze mną w szpitalu. Wiedziałam, że rozmowa ma charakter testamentu. Wiesz, jakby przyszło do tego.., to ja chcę być wtedy sam – zaczął. Wiedziałam, że chce mi oszczędzić widoku swojej śmierci. Milczałam. Powiedział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jeszcze kilka zdań. I pamiętaj o Ludwiku – dodał na koniec. Byłam pewna, że to nie jest już tylko jego testament, że musiał to kilkanaście lat wcześniej usłyszeć od babci, kiedy on był w takiej sytuacji jak ja. Wtedy on stał przy łóżku swojej odchodzącej matki, a mojej babci. Musiała mu to powiedzieć, a on teraz przekazuje to mnie.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Dobrze tato. Wszystko będzie dobrze – powtarzałam. Wiedziałam, że nie chodzi mu o żaden pomnik. Im obojgu chodziło o to, by pamiętać. By Ludwik nie zniknął z listy rodzinnych „Wypomink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ów” w listopadzie.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Kilka tygodni później, gdy wracaliśmy z Warszawy, pełni nadziei, po udanej operacji, nie nawiązałam już do tamtej rozmowy, ale zapytałam o Ludwika. I wtedy ten człowiek dla mnie ożył. Tata go nie pamiętał. Był małym chłopcem, kiedy Ludwik wyjechał do seminarium. Ale potoczyła się rodzinna opowieść, jak przyjechał na urlop i jechali z babcią ze Stasi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ówki na Żuławę przez las, konnym wozem i babcia nagle zaczęła rodzić. Urodziła na tym wozie jedną z ciotek, a Ludwik, który odebrał poród, został jej ojcem chrzestnym. A jak on zginął, nie wiesz? - pytałam. Wiedział. Po raz pierwszy usłyszałam przejmującą opowieść o śmierci Ludwika, która mnie poruszyła do głębi. Musiałam szybko opanować łzy, by widzieć drogę za kierownicą.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Wtedy postanowiłam, że muszę tę historię udokumentować. Przecież ON żył, był zdolny, m</w:t>
      </w:r>
      <w:r>
        <w:rPr>
          <w:rFonts w:ascii="Times New Roman" w:hAnsi="Times New Roman" w:cs="Times New Roman"/>
          <w:sz w:val="28"/>
          <w:szCs w:val="28"/>
          <w:lang w:val="en-US"/>
        </w:rPr>
        <w:t>ógł być kimś ważnym w życiu wielu ludzi. Był młodym, ponoć wyjątkowo przystojnym, inteligentym, pełnym życia człowiekiem. Miał plany i marzenia wykraczające poza dążenia młodych ludzi na przedwojennej wsi. Chciał być misjonarzem. Zginął mając niewiele ponad dwadzieścia lat. Nie znamy nawet daty jego śmierci i nikt za chwilę nie będzie wiedział, że ktoś taki istniał... Tak zrodził się pomysł Jego upamiętnienia.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Dziękuję księdzu prałatwi Janowi Gogłozie z Wisznic, za bezcenną pomoc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 penetrowaniu archiwalnych ksiąg parafialnych w Huszczy i rozmowach z najstarszymi mieszkańcami tej parafii.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księdzu proboszczowi w Żeszczynce, Robertowi Bartosikowi za wsparcie i cenne rady.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Dziękuję Biuru Informacji i Poszukiwań Polskiego Czerwonego Krzyża, kt</w:t>
      </w:r>
      <w:r>
        <w:rPr>
          <w:rFonts w:ascii="Times New Roman" w:hAnsi="Times New Roman" w:cs="Times New Roman"/>
          <w:sz w:val="28"/>
          <w:szCs w:val="28"/>
          <w:lang w:val="en-US"/>
        </w:rPr>
        <w:t>óre potraktowało moją prośbę priorytetowo. Z nadzieją liczę jeszcze na Instytut Pamięci Narodowej.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Dziękuję dawnym sąsiadom moich dziadk</w:t>
      </w:r>
      <w:r>
        <w:rPr>
          <w:rFonts w:ascii="Times New Roman" w:hAnsi="Times New Roman" w:cs="Times New Roman"/>
          <w:sz w:val="28"/>
          <w:szCs w:val="28"/>
          <w:lang w:val="en-US"/>
        </w:rPr>
        <w:t>ów w Stasiówce - Panu Albinowi Najdyhorowi ze Stasiówki i jego małżonce Pani Danucie Najdyhor. To dzięki ich życzliwości i pamięci Pana Albina, udało się odtworzyć ważne epizody z życia Ludwika.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Dziękuję mojej rodzinie , ciociom i licznemu gronu ciotecznego rodzeństwa, za to że zaakceptowali i wsparli pomysł upamiętnienia Ludwika, na miejscu poch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ówku  w Żeszczynce jego babci, a naszej prababci Katarzyny Lewczuk, obok grobu naszych dziadków. Mam nadzieję, że osoba Ludwika pomoże kolejnym pokoleniom w podtrzymywaniu rodzinnych więzi.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Gdybym miała możliwość rozmowy z babcią, powiedziałabym jej: Babciu, odnalazłam Ci Ludwika. Ma już gr</w:t>
      </w:r>
      <w:r>
        <w:rPr>
          <w:rFonts w:ascii="Times New Roman" w:hAnsi="Times New Roman" w:cs="Times New Roman"/>
          <w:sz w:val="28"/>
          <w:szCs w:val="28"/>
          <w:lang w:val="en-US"/>
        </w:rPr>
        <w:t>ób. Obok Ciebie.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BYŁ TAKI CZŁOWIEK....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Ludwik Lewczuk urodził się 16 kwietnia 1921 roku, w Stasi</w:t>
      </w:r>
      <w:r>
        <w:rPr>
          <w:rFonts w:ascii="Times New Roman" w:hAnsi="Times New Roman" w:cs="Times New Roman"/>
          <w:sz w:val="28"/>
          <w:szCs w:val="28"/>
          <w:lang w:val="en-US"/>
        </w:rPr>
        <w:t>ówce w parafii Huszcza. Jego rodzicami byli Jan Lewczuk i Anastazja z domu Prudaczuk, która pochodziła z Przechoda.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Został ochrzczony 23 kwietnia 1921 r. w kościele w Huszczy przez księdza proboszcza Antoniego Przystupę.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Po śmierci ojca - Jana, Ludwika wychowywała rodzina ze strony ojca, gł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ównie siostra Jana Lewczuka - Stanisława Południk, z domu Lewczuk.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Najstarsi mieszkańcy wsi Stasi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ówka, którzy pamiętają Ludwika, lub pamiętają ludzi z nim obcujących, zawsze mówili o nim  </w:t>
      </w:r>
      <w:r>
        <w:rPr>
          <w:rFonts w:ascii="Times New Roman" w:hAnsi="Times New Roman" w:cs="Times New Roman"/>
          <w:sz w:val="28"/>
          <w:szCs w:val="28"/>
        </w:rPr>
        <w:t xml:space="preserve">z dużą dozą </w:t>
      </w:r>
      <w:r>
        <w:rPr>
          <w:rFonts w:ascii="Times New Roman" w:hAnsi="Times New Roman" w:cs="Times New Roman"/>
          <w:sz w:val="28"/>
          <w:szCs w:val="28"/>
          <w:lang w:val="en-US"/>
        </w:rPr>
        <w:t>emoc</w:t>
      </w:r>
      <w:r>
        <w:rPr>
          <w:rFonts w:ascii="Times New Roman" w:hAnsi="Times New Roman" w:cs="Times New Roman"/>
          <w:sz w:val="28"/>
          <w:szCs w:val="28"/>
        </w:rPr>
        <w:t>ji</w:t>
      </w:r>
      <w:r>
        <w:rPr>
          <w:rFonts w:ascii="Times New Roman" w:hAnsi="Times New Roman" w:cs="Times New Roman"/>
          <w:sz w:val="28"/>
          <w:szCs w:val="28"/>
          <w:lang w:val="en-US"/>
        </w:rPr>
        <w:t>. Z ich słów wynikało, że cechowała go nieprzeciętna inteligencja i przymioty etyczne.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O, Ludwik!  Ach jak wszyscy go ż</w:t>
      </w:r>
      <w:r>
        <w:rPr>
          <w:rFonts w:ascii="Times New Roman" w:hAnsi="Times New Roman" w:cs="Times New Roman"/>
          <w:sz w:val="28"/>
          <w:szCs w:val="28"/>
          <w:lang w:val="en-US"/>
        </w:rPr>
        <w:t>ałowali. Mój brat się z nim przyjaźnił. Całe życie wspominał i żałował. Tylko Ludwik i Ludwik. O, to był naprawdę człowiek! - wspomina Pani Katarzyna Bożyk, z domu Kurowska, urodzona w Stasiówce.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Pan Albin Najdyhor ze Stasiówki, rocznik 1929, pamięta jak Ludwik przyjeżdżał z seminarium do Stasi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ówki. W mundurku z lampasami przy spodniach i w pięknej czapce z okrągłym, błyszczącym daszkiem.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On się bardzo dobrze uczył. Był najmądrzejszy w szkole ze wszystkich w okolicy. W nauce to nikt nie m</w:t>
      </w:r>
      <w:r>
        <w:rPr>
          <w:rFonts w:ascii="Times New Roman" w:hAnsi="Times New Roman" w:cs="Times New Roman"/>
          <w:sz w:val="28"/>
          <w:szCs w:val="28"/>
          <w:lang w:val="en-US"/>
        </w:rPr>
        <w:t>ógł z nim konkurować – podkreśla. Opowiada też, że jego dziadek Jakub, dawał czasem Ludwikowi, jako dziecku, 20 groszy. Chłopiec mógł nimi dysponować swobodnie. Ludwik jednak w kościele w Huszczy nabywał za te pieniądze książeczki pt. „Prawda Boża” i czytał je najstarszym ludziom we wsi, którzy nie mieli już siły chodzić do kościoła. Potem zszywano te broszury w grube tomy, które przechowywano w domu.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Ludwik zaraz po ukończeniu szkoły podstawowej w Huszczy wyjechał. Najprawdopodobniej do prowadzonego przez Misjonarzy Oblat</w:t>
      </w:r>
      <w:r>
        <w:rPr>
          <w:rFonts w:ascii="Times New Roman" w:hAnsi="Times New Roman" w:cs="Times New Roman"/>
          <w:sz w:val="28"/>
          <w:szCs w:val="28"/>
          <w:lang w:val="en-US"/>
        </w:rPr>
        <w:t>ów Maryi Niepokalanej gimnazjum, zwanego Niższym Seminarium Duchownym, wg relacji najstarszych mieszkańców Stasiówki - do Lublińca niedaleko Częstochowy. Seminarium zostało zlikwidowane przez komunistyczne władze w 1952 roku, nie zachowały w nim się niestety dokumenty dotyczące Ludwika. (Oblaci dysponują jedynie dokumentami Czesława Najdyhora, kuzyna Ludwika, który wg relacji, zaczął naukę w Lublińcu rok, lub dwa po Ludwiku).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Lubliniec - oddalony od Podlasia o setki kilometrów - jako miejsce kształcenia Ludwika jest dość zaskakujący. Tym bardziej, że jego rodzina  była uboga. Południkowie mieli siedmioro własnych dzieci, nie było więc ich raczej stać na posyłanie Ludwika do szk</w:t>
      </w:r>
      <w:r>
        <w:rPr>
          <w:rFonts w:ascii="Times New Roman" w:hAnsi="Times New Roman" w:cs="Times New Roman"/>
          <w:sz w:val="28"/>
          <w:szCs w:val="28"/>
          <w:lang w:val="en-US"/>
        </w:rPr>
        <w:t>ół. Być może któryś z miejscowych księży, doceniając jego zdolności i osobowość, pokierował jego losem? A może jego babcia Katarzyna Lewczuk, z Najdyhorów, wygospodarowała jakieś resztki rodzinnych dóbr? To pozostanie już chyba tajemnicą.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Niższe Seminaria Duchowne były szkołami prowadzonymi przez kości</w:t>
      </w:r>
      <w:r>
        <w:rPr>
          <w:rFonts w:ascii="Times New Roman" w:hAnsi="Times New Roman" w:cs="Times New Roman"/>
          <w:sz w:val="28"/>
          <w:szCs w:val="28"/>
          <w:lang w:val="en-US"/>
        </w:rPr>
        <w:t>ół rzymskokatolicki, ich celem była formacja młodych ludzi w duchu katolickim, „głównie w celu budzenia lub kształtowania nowych powołań zakonnych” (Ks. Józef Kiedos, Zakonne Niższe Seminaria Duchowne na terenie diecezji katowickiej w latach międzywojennych, w: Śląskie Studia Historyczno-Teologiczne, XIX-XX (1986-87)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„Już sama nazwa szkoły wskazywała na kształcenie przyszłych kapłan</w:t>
      </w:r>
      <w:r>
        <w:rPr>
          <w:rFonts w:ascii="Times New Roman" w:hAnsi="Times New Roman" w:cs="Times New Roman"/>
          <w:sz w:val="28"/>
          <w:szCs w:val="28"/>
          <w:lang w:val="en-US"/>
        </w:rPr>
        <w:t>ów, którzy po ukończeniu szkoły średniej mieli podjąć wyższe studia teologiczne. Lubliniecki juniorat cieszył się dużą popularnością. W latach 1931-1937 liczba juniorów wahała się między 220, a 280 osób. Założenia o przyjęciu do Małego Seminarium oraz deklarowane przez kandydatów powołanie kapłańskie (do pierwszej klasy przyjmowano chłopców w wieku 12-16 lat) nie mogły być zrealizowane stuprocentowo. Jak wyliczono w latach 1920-1939 w trzech placówkach oblackich: przyjęto do junioratu 1240 chłopców, z czego 340 wstąpiło przynajmniej do nowicjatu Zgromadzenia.(</w:t>
      </w:r>
      <w:hyperlink r:id="rId4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http://www.encyklo.pl/index.php?title=Ma%C5%82e_Seminarium_Duchowne_Ojc%C3%B3w_Oblat%C3%B3w_w_Lubli%C5%84cu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Stanisława Południk modląc się za Ludwika, 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ówiła: Ludwik miał być misjonarzem.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Po wybuchu wojny szkoła została zamknięta i Ludwik Lewczuk wr</w:t>
      </w:r>
      <w:r>
        <w:rPr>
          <w:rFonts w:ascii="Times New Roman" w:hAnsi="Times New Roman" w:cs="Times New Roman"/>
          <w:sz w:val="28"/>
          <w:szCs w:val="28"/>
          <w:lang w:val="en-US"/>
        </w:rPr>
        <w:t>ócił na wieś. Został wywieziony na roboty przymusowe do Niemiec. Wg relacji był  „wytypowany” do wyjazdu przez sołtysa. Razem z nim przebywał, najprawdopodobniej w tej samej okolicy w Niemczech, nieżyjący już Franciszek Petkiewicz ze wsi Kopytnik. Po wojnie wrócił on do Polski i opowiedział Stanisławie Południk o okolicznościach śmierci Ludwika. Znamienne jest to, że Niemcy odesłali na adres rodziny w Stasiówce pozostałe po Ludwiku ubrania. Doprawdy, zadziwiająca w tych okolicznościach, rzetelność i skrupulatność. W dokumentach gestapo, Ludwik podawał prawdziwe imię matki – Anastazja i fałszywe nazwisko (Radecka – tak potocznie określało się w rodzinie Południków: „Radeccy” , bo dziadek pochodził z Radcza) oraz fałszywe miejsce zamieszkania – Choroszczynka. Czy podając te fałszywe dane chciał chronić rodzinę w Polsce? Czy Chroszczynka zastąpiła Żeszczynkę?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Ludwik pracował w młynie (Valentinsmuhle), w dolinie rzeki, w Weida w Turyngii.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Zeulenroda, Weida, Buchenwald, Weimar – te miejscowości, oddalone od siebie o ok 30 – 40 km, przewijają się w niemieckich dokumentach z ostatnich miesięcy życia Ludwika. Właściciel młyna nazywał się Leonhard Barth.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Gestapo aresztowało Ludwika 19 stycznia 1942 r. w Weida, po sprzeczce „z szefem z powodu pracy”. Tak widnieje w gestapowskich dokumentach. Wiadomo, że aresztowano robotnik</w:t>
      </w:r>
      <w:r>
        <w:rPr>
          <w:rFonts w:ascii="Times New Roman" w:hAnsi="Times New Roman" w:cs="Times New Roman"/>
          <w:sz w:val="28"/>
          <w:szCs w:val="28"/>
          <w:lang w:val="en-US"/>
        </w:rPr>
        <w:t>ów z byle powodu, nawet za odmowę niemieckiego pozdrowienia. Ludwik był przecież świadomym, wykształconym człowiekiem. Zdawał sobie sprawę ze swojej sytuacji i położenia. Musiało stać się coś, na tyle nieludzkiego, przeciwko czemu musiał zaprotestować. Dlatego na tablicy z pełnym przekonaniem umieściliśmy napis: „Za obronę godności Człowieka”.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Ludwik został osadzony w  Arbeitserziehungslager KL Buchenwald 5 lutego 1942 r. Dostał numer obozowy 2074. Jego dokumenty obozowe sporządzał numer 4879. (Czyżby zadziałał słynny, opracowany w Buchenwaldzie system kapo?) Karne obozy dla robotnik</w:t>
      </w:r>
      <w:r>
        <w:rPr>
          <w:rFonts w:ascii="Times New Roman" w:hAnsi="Times New Roman" w:cs="Times New Roman"/>
          <w:sz w:val="28"/>
          <w:szCs w:val="28"/>
          <w:lang w:val="en-US"/>
        </w:rPr>
        <w:t>ów przymusowych, Arbeitserziehungslager (</w:t>
      </w:r>
      <w:hyperlink r:id="rId5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https://de.wikipedia.org/wiki/Arbeitserziehungslager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 istniały przy sześciu obozach koncentracyjnych – m.in. w Buchnwaldzie i Auschwitz. „Arbeitserziehungslager (czyli karny obóz pracy dla robotników przymusowych), jest uważany za bardziej bezwzględny niż „zwykły” obóz koncentracyjny. Pierwotnie służył dyscyplinowaniu robotników przymusowych z Polski, innych krajów. Różnił się od obozu tym, że robotnicy byli tam osadzani na pewien czas, potem mogli być zwolnieni, o ile przeżyli tortury fizyczne i psychiczne, którym byli poddawani. Od 1942 roku mężczyźni i kobiety byli osadzani w nich bez procesu. Podstawą do zatrzymania były np: nieusprawiedliw</w:t>
      </w:r>
      <w:r w:rsidR="005067E2">
        <w:rPr>
          <w:rFonts w:ascii="Times New Roman" w:hAnsi="Times New Roman" w:cs="Times New Roman"/>
          <w:sz w:val="28"/>
          <w:szCs w:val="28"/>
          <w:lang w:val="en-US"/>
        </w:rPr>
        <w:t>iona nieobecność w </w:t>
      </w:r>
      <w:r>
        <w:rPr>
          <w:rFonts w:ascii="Times New Roman" w:hAnsi="Times New Roman" w:cs="Times New Roman"/>
          <w:sz w:val="28"/>
          <w:szCs w:val="28"/>
          <w:lang w:val="en-US"/>
        </w:rPr>
        <w:t>pracy (brak zaświadczenia lekarskiego), odmowa „niemieckiego pozdrowienia”, spóźnienie, słuchanie stacji radiowych wroga, dowcipy na temat nazistowskiego państwa lub kontakty z innymi robotnikami przymusowymi, a czasem zwykła nieżyczliwość i donos pracodawcy. Tylko niewielka część torturowanych tam fizycznie i psychicznie więźnów przeżywała. Al</w:t>
      </w:r>
      <w:r w:rsidR="005067E2">
        <w:rPr>
          <w:rFonts w:ascii="Times New Roman" w:hAnsi="Times New Roman" w:cs="Times New Roman"/>
          <w:sz w:val="28"/>
          <w:szCs w:val="28"/>
          <w:lang w:val="en-US"/>
        </w:rPr>
        <w:t>e jeśli przeżyli, mogli wyjść z </w:t>
      </w:r>
      <w:r>
        <w:rPr>
          <w:rFonts w:ascii="Times New Roman" w:hAnsi="Times New Roman" w:cs="Times New Roman"/>
          <w:sz w:val="28"/>
          <w:szCs w:val="28"/>
          <w:lang w:val="en-US"/>
        </w:rPr>
        <w:t>powrotem do pracy.  Ludwik przeżył. Został zwolniony z Buchenwaldu 27. 02 1942 r „do Weimaru”, czyli można przypuszczać, że do nowego miejsca pracy.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wiadomo co się potem z nim działo. Wiadomo, że zginął.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W rodzinnych przekazach istnieją dwie wersje relacji o jego śmierci: Ludwik Lewczuk wraz z grupą polskich robotnik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ów został zaproszony przez francuskojęzycznych robotników przymusowych na spotkanie i występował tam w roli tłumacza (znał język francuski z Niższego Seminarium Duchownego, zachowały się jego słowniki). Może Francuzi konspirowali z Polakami? Według innej narracji, Ludwik wziął udział w zwykłym spotkaniu z innymi robotnikami, które były surowo przez Niemców zakazane. 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Zawiadomiona o spotkaniu robotników przymusowych policja niemiecka-  Gestapo otoczył</w:t>
      </w:r>
      <w:r>
        <w:rPr>
          <w:rFonts w:ascii="Times New Roman" w:hAnsi="Times New Roman" w:cs="Times New Roman"/>
          <w:sz w:val="28"/>
          <w:szCs w:val="28"/>
          <w:lang w:val="en-US"/>
        </w:rPr>
        <w:t>o wieczorem posesję, gdzie odbywało się to spotkanie. Użyto psów policyjnych, robotnicy zaczęli uciekać. Ludwik wyskoczył oknem (być może zdawał sobie sprawę, że może znów trafić do Buchenwaldu, z którego udało mu się wyjść) uciekając, w nocy spadł do przepaści (wg innej relacji do wykopaliska, rozpadliny skalnej, „wykopów”). Zachował się przekaz, opowiedziany babci, że Ludwik,  pozostawiony w tej „przepaści”, konał w męczarniach przez półtorej doby, a jego jęki i wołanie o pomoc słychać było w okolicy w promieniu około kilometra. Nie wiemy czy jego ciało zostało kiedykolwiek pogrzebane.</w:t>
      </w: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108F9" w:rsidRDefault="00C108F9" w:rsidP="00C108F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55463" w:rsidRDefault="0009435E"/>
    <w:sectPr w:rsidR="00055463" w:rsidSect="0046574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108F9"/>
    <w:rsid w:val="0009435E"/>
    <w:rsid w:val="002F528F"/>
    <w:rsid w:val="005067E2"/>
    <w:rsid w:val="007F09DF"/>
    <w:rsid w:val="00854F9C"/>
    <w:rsid w:val="008B04E7"/>
    <w:rsid w:val="00996E30"/>
    <w:rsid w:val="00C108F9"/>
    <w:rsid w:val="00E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801CA-F2FB-4348-9ED5-621D6C9F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.wikipedia.org/wiki/Arbeitserziehungslager" TargetMode="External"/><Relationship Id="rId4" Type="http://schemas.openxmlformats.org/officeDocument/2006/relationships/hyperlink" Target="http://www.encyklo.pl/index.php?title=Ma%C5%82e_Seminarium_Duchowne_Ojc%C3%B3w_Oblat%C3%B3w_w_Lubli%C5%84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2017-07-15T14:23:00Z</dcterms:created>
  <dcterms:modified xsi:type="dcterms:W3CDTF">2017-07-15T14:23:00Z</dcterms:modified>
</cp:coreProperties>
</file>